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Приложение 3</w:t>
      </w:r>
    </w:p>
    <w:p w:rsidR="007E7BE1" w:rsidRDefault="007E7BE1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к приказу от </w:t>
      </w:r>
      <w:r w:rsidR="00D6507A">
        <w:rPr>
          <w:rFonts w:ascii="Times New Roman" w:hAnsi="Times New Roman" w:cs="Times New Roman"/>
          <w:sz w:val="24"/>
          <w:szCs w:val="28"/>
        </w:rPr>
        <w:t>02.09.2025 г. №161/3-од</w:t>
      </w:r>
    </w:p>
    <w:p w:rsidR="007E7BE1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D650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012181">
        <w:rPr>
          <w:rFonts w:ascii="Times New Roman" w:eastAsia="Times New Roman" w:hAnsi="Times New Roman" w:cs="Times New Roman"/>
        </w:rPr>
        <w:br/>
      </w: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Совете музея </w:t>
      </w:r>
      <w:r w:rsidR="00D65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МОУ «Заринская СОШ»</w:t>
      </w:r>
    </w:p>
    <w:p w:rsidR="00D6507A" w:rsidRPr="00012181" w:rsidRDefault="00D6507A" w:rsidP="00D650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Совете музея  (далее – Положение) разработано в соответствии с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Федерации»,</w:t>
      </w:r>
      <w:r w:rsidRPr="00012181">
        <w:rPr>
          <w:rFonts w:ascii="Times New Roman" w:eastAsia="Times New Roman" w:hAnsi="Times New Roman" w:cs="Times New Roman"/>
          <w:sz w:val="24"/>
          <w:szCs w:val="28"/>
        </w:rPr>
        <w:t xml:space="preserve"> Федеральным законом «О Музейном фонде Российской Федерации и музеях в Российской Федерации» от 26.05.1996 </w:t>
      </w:r>
      <w:r w:rsidRPr="00012181">
        <w:rPr>
          <w:rFonts w:ascii="Times New Roman" w:eastAsia="Times New Roman" w:hAnsi="Times New Roman" w:cs="Times New Roman"/>
          <w:sz w:val="24"/>
          <w:szCs w:val="28"/>
          <w:lang w:val="en-US"/>
        </w:rPr>
        <w:t>N </w:t>
      </w:r>
      <w:r w:rsidRPr="00012181">
        <w:rPr>
          <w:rFonts w:ascii="Times New Roman" w:eastAsia="Times New Roman" w:hAnsi="Times New Roman" w:cs="Times New Roman"/>
          <w:sz w:val="24"/>
          <w:szCs w:val="28"/>
        </w:rPr>
        <w:t>54-ФЗ (с изменениями и дополнениями); руководствуется письмом</w:t>
      </w:r>
      <w:r w:rsidRPr="00012181">
        <w:rPr>
          <w:rFonts w:ascii="Times New Roman" w:eastAsia="Times New Roman" w:hAnsi="Times New Roman" w:cs="Times New Roman"/>
          <w:sz w:val="24"/>
          <w:szCs w:val="28"/>
          <w:lang w:val="en-US"/>
        </w:rPr>
        <w:t> </w:t>
      </w:r>
      <w:r w:rsidRPr="00012181">
        <w:rPr>
          <w:rFonts w:ascii="Times New Roman" w:eastAsia="Times New Roman" w:hAnsi="Times New Roman" w:cs="Times New Roman"/>
          <w:sz w:val="24"/>
          <w:szCs w:val="28"/>
        </w:rPr>
        <w:t>Минпросвещения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1.2. Совет музея является консультативно-совещательным органом, который организует и координирует работу музея образовательной организации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его целями и задачами, указанными в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Положении о музее </w:t>
      </w:r>
      <w:r w:rsidR="00D6507A">
        <w:rPr>
          <w:rFonts w:ascii="Times New Roman" w:eastAsia="Times New Roman" w:hAnsi="Times New Roman" w:cs="Times New Roman"/>
          <w:color w:val="000000"/>
          <w:sz w:val="24"/>
          <w:szCs w:val="24"/>
        </w:rPr>
        <w:t>МОУ «Заринская СОШ».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1.3. Состав Совета музея избирается в начале каждого учебного года и утверждается приказом руководителя образовательной организации.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деятельности Совета музея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Совет музея создается из числа обучающихся 5-9 классов, педагогов, родителей обучающихся. Общий состав Совета музея –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от 5  до 10 человек.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2.2. Участие в составе Совета музея носит добровольный характер и осуществляется на общественных началах, то есть безвозмездно.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2.3. Совет музея проводит заседания не реже одного раза в четверть,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работы Совета музея.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 рассмотрении отдельных вопросов на заседания Совета музея могут быть приглашены представители ученического, педагогического коллективов, представители родительской общественности, общественных организаций и др. с правом совещательного голоса.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2.5. Время, место и повестка дня заседания Совета музея доводится до сведения членов Совета музея не позднее, чем за 3 рабочих дня до его проведения.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2.6. Решения Совета музея носят рекомендательный характер и принимаются большинством голосов от числа присутствующих на заседании.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Руководство деятельностью Совета музея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Общее руководство деятельностью Совета музея осуществляет руководитель музея.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3.2. Непосредственное руководство деятельностью Совета музея осуществляет председатель Совета музея, избираемый членами Совета музея ежегодно, в начале учебного года.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3.3. Текущую работу осуществляет Совет музея.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Функции Совета музея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4.1. Основными функциями Совета музея являются: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представление на согласование плана работы музея на очередной учебный год;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и участие в систематическом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пополнении фондов музея, в том числе путем поисковой работы, походов и экспедиций;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инициирование участия обучающихся в историко-краеведческих, исследовательских конкурсах;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экскурсионно-лекторская работа;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собранного материала и обеспечение его учета и хранение;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содействие в создании экспозиций, стационарных и передвижных выставок;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педагогам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в использовании музейных материалов в образовательном процессе;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встреч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 ветеранами войны и труда;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организации и проведении музейных мероприятий в рамках учебно-воспитательного процесса;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сотрудничества с другими школьными и государственными музеями;</w:t>
      </w:r>
    </w:p>
    <w:p w:rsidR="00012181" w:rsidRPr="00012181" w:rsidRDefault="00012181" w:rsidP="00D6507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заполнение сайта музея в сети «Интернет».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Документация и отчетность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5.1. Итоги своей деятельности Совет музея представляет на заседаниях Педагогического и Управляющего советов в конце учебного года.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5.2. В ходе своей деятельности Совет музея ведет протоколы заседаний Совета музея, годовой и промежуточные отчеты, разрабатывает план работы музея.</w:t>
      </w:r>
    </w:p>
    <w:p w:rsidR="007527B0" w:rsidRPr="00F00DDD" w:rsidRDefault="007527B0">
      <w:pPr>
        <w:rPr>
          <w:sz w:val="20"/>
        </w:rPr>
      </w:pPr>
    </w:p>
    <w:sectPr w:rsidR="007527B0" w:rsidRPr="00F00DDD" w:rsidSect="00871BC1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D70" w:rsidRDefault="00217D70">
      <w:pPr>
        <w:spacing w:after="0" w:line="240" w:lineRule="auto"/>
      </w:pPr>
      <w:r>
        <w:separator/>
      </w:r>
    </w:p>
  </w:endnote>
  <w:endnote w:type="continuationSeparator" w:id="0">
    <w:p w:rsidR="00217D70" w:rsidRDefault="0021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5F" w:rsidRDefault="00012181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10361295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E5F" w:rsidRDefault="0001218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0C1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05pt;margin-top:815.8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" filled="f" stroked="f">
              <v:textbox inset="0,0,0,0">
                <w:txbxContent>
                  <w:p w:rsidR="00844E5F" w:rsidRDefault="0001218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0C1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D70" w:rsidRDefault="00217D70">
      <w:pPr>
        <w:spacing w:after="0" w:line="240" w:lineRule="auto"/>
      </w:pPr>
      <w:r>
        <w:separator/>
      </w:r>
    </w:p>
  </w:footnote>
  <w:footnote w:type="continuationSeparator" w:id="0">
    <w:p w:rsidR="00217D70" w:rsidRDefault="0021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9B2"/>
    <w:multiLevelType w:val="multilevel"/>
    <w:tmpl w:val="74EC20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6C24CE5"/>
    <w:multiLevelType w:val="multilevel"/>
    <w:tmpl w:val="80CC8276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4" w15:restartNumberingAfterBreak="0">
    <w:nsid w:val="1EF43145"/>
    <w:multiLevelType w:val="multilevel"/>
    <w:tmpl w:val="D2D4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2E1568"/>
    <w:multiLevelType w:val="hybridMultilevel"/>
    <w:tmpl w:val="B758259C"/>
    <w:lvl w:ilvl="0" w:tplc="5776CF9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A8D4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802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B1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8C2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E41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82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284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00C7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8" w15:restartNumberingAfterBreak="0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10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12" w15:restartNumberingAfterBreak="0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14" w15:restartNumberingAfterBreak="0">
    <w:nsid w:val="66407625"/>
    <w:multiLevelType w:val="multilevel"/>
    <w:tmpl w:val="83CEF7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2C3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A"/>
    <w:rsid w:val="00012181"/>
    <w:rsid w:val="001848BA"/>
    <w:rsid w:val="00217D70"/>
    <w:rsid w:val="00451AD2"/>
    <w:rsid w:val="0055251D"/>
    <w:rsid w:val="005D0C10"/>
    <w:rsid w:val="005F4344"/>
    <w:rsid w:val="007527B0"/>
    <w:rsid w:val="007D276A"/>
    <w:rsid w:val="007E7BE1"/>
    <w:rsid w:val="00871BC1"/>
    <w:rsid w:val="009F322D"/>
    <w:rsid w:val="00A71B45"/>
    <w:rsid w:val="00AC0DC1"/>
    <w:rsid w:val="00B7152F"/>
    <w:rsid w:val="00D6507A"/>
    <w:rsid w:val="00DA646A"/>
    <w:rsid w:val="00DD5ADC"/>
    <w:rsid w:val="00E025F7"/>
    <w:rsid w:val="00F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00982B-5510-4432-A860-7D8A4422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Дед Х</cp:lastModifiedBy>
  <cp:revision>12</cp:revision>
  <cp:lastPrinted>2025-10-10T17:43:00Z</cp:lastPrinted>
  <dcterms:created xsi:type="dcterms:W3CDTF">2021-12-30T08:46:00Z</dcterms:created>
  <dcterms:modified xsi:type="dcterms:W3CDTF">2025-11-26T06:33:00Z</dcterms:modified>
</cp:coreProperties>
</file>